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4A4C1" w14:textId="1FC4DD2A" w:rsidR="00BC31BD" w:rsidRPr="00EC735B" w:rsidRDefault="00BC31BD" w:rsidP="00EC735B">
      <w:pPr>
        <w:pStyle w:val="Normalweb"/>
        <w:jc w:val="center"/>
        <w:rPr>
          <w:rFonts w:asciiTheme="minorHAnsi" w:hAnsiTheme="minorHAnsi"/>
          <w:b/>
          <w:sz w:val="32"/>
          <w:lang w:val="en-CA"/>
        </w:rPr>
      </w:pPr>
      <w:r w:rsidRPr="00EC735B">
        <w:rPr>
          <w:rFonts w:asciiTheme="minorHAnsi" w:hAnsiTheme="minorHAnsi"/>
          <w:b/>
          <w:sz w:val="32"/>
          <w:lang w:val="en-CA"/>
        </w:rPr>
        <w:t xml:space="preserve">A position of a light microscopy engineer is available in the </w:t>
      </w:r>
      <w:r w:rsidR="000C43DB" w:rsidRPr="00EC735B">
        <w:rPr>
          <w:rFonts w:asciiTheme="minorHAnsi" w:hAnsiTheme="minorHAnsi"/>
          <w:b/>
          <w:sz w:val="32"/>
          <w:lang w:val="en-CA"/>
        </w:rPr>
        <w:t>cooperative laboratory ABIVAX</w:t>
      </w:r>
      <w:r w:rsidR="005B25AA" w:rsidRPr="00EC735B">
        <w:rPr>
          <w:rFonts w:asciiTheme="minorHAnsi" w:hAnsiTheme="minorHAnsi"/>
          <w:b/>
          <w:sz w:val="32"/>
          <w:lang w:val="en-CA"/>
        </w:rPr>
        <w:t>-CNRS</w:t>
      </w:r>
      <w:r w:rsidR="000C43DB" w:rsidRPr="00EC735B">
        <w:rPr>
          <w:rFonts w:asciiTheme="minorHAnsi" w:hAnsiTheme="minorHAnsi"/>
          <w:b/>
          <w:sz w:val="32"/>
          <w:lang w:val="en-CA"/>
        </w:rPr>
        <w:t xml:space="preserve"> at </w:t>
      </w:r>
      <w:r w:rsidRPr="00EC735B">
        <w:rPr>
          <w:rFonts w:asciiTheme="minorHAnsi" w:hAnsiTheme="minorHAnsi"/>
          <w:b/>
          <w:sz w:val="32"/>
          <w:lang w:val="en-CA"/>
        </w:rPr>
        <w:t xml:space="preserve">Imaging </w:t>
      </w:r>
      <w:proofErr w:type="spellStart"/>
      <w:r w:rsidR="000C43DB" w:rsidRPr="00EC735B">
        <w:rPr>
          <w:rFonts w:asciiTheme="minorHAnsi" w:hAnsiTheme="minorHAnsi"/>
          <w:b/>
          <w:sz w:val="32"/>
          <w:lang w:val="en-CA"/>
        </w:rPr>
        <w:t>Plateforme</w:t>
      </w:r>
      <w:proofErr w:type="spellEnd"/>
      <w:r w:rsidR="000C43DB" w:rsidRPr="00EC735B">
        <w:rPr>
          <w:rFonts w:asciiTheme="minorHAnsi" w:hAnsiTheme="minorHAnsi"/>
          <w:b/>
          <w:sz w:val="32"/>
          <w:lang w:val="en-CA"/>
        </w:rPr>
        <w:t xml:space="preserve"> MRI (Montpellier RIO imaging)</w:t>
      </w:r>
    </w:p>
    <w:p w14:paraId="085144E7" w14:textId="49FA7EB9" w:rsidR="00BC31BD" w:rsidRPr="00EC735B" w:rsidRDefault="00BC31BD" w:rsidP="005B25AA">
      <w:pPr>
        <w:pStyle w:val="Normalweb"/>
        <w:jc w:val="both"/>
        <w:rPr>
          <w:rFonts w:asciiTheme="minorHAnsi" w:hAnsiTheme="minorHAnsi"/>
          <w:lang w:val="en-CA"/>
        </w:rPr>
      </w:pPr>
      <w:r w:rsidRPr="00EC735B">
        <w:rPr>
          <w:rFonts w:asciiTheme="minorHAnsi" w:hAnsiTheme="minorHAnsi"/>
          <w:lang w:val="en-CA"/>
        </w:rPr>
        <w:t>The appointment will be</w:t>
      </w:r>
      <w:r w:rsidR="000C43DB" w:rsidRPr="00EC735B">
        <w:rPr>
          <w:rFonts w:asciiTheme="minorHAnsi" w:hAnsiTheme="minorHAnsi"/>
          <w:lang w:val="en-CA"/>
        </w:rPr>
        <w:t xml:space="preserve"> full time on the French Public- Private </w:t>
      </w:r>
      <w:r w:rsidRPr="00EC735B">
        <w:rPr>
          <w:rFonts w:asciiTheme="minorHAnsi" w:hAnsiTheme="minorHAnsi"/>
          <w:lang w:val="en-CA"/>
        </w:rPr>
        <w:t xml:space="preserve">Scientific and Technical Research Institution IE grade initially for </w:t>
      </w:r>
      <w:r w:rsidR="000C43DB" w:rsidRPr="00EC735B">
        <w:rPr>
          <w:rFonts w:asciiTheme="minorHAnsi" w:hAnsiTheme="minorHAnsi"/>
          <w:lang w:val="en-CA"/>
        </w:rPr>
        <w:t>36</w:t>
      </w:r>
      <w:r w:rsidRPr="00EC735B">
        <w:rPr>
          <w:rFonts w:asciiTheme="minorHAnsi" w:hAnsiTheme="minorHAnsi"/>
          <w:lang w:val="en-CA"/>
        </w:rPr>
        <w:t xml:space="preserve"> months. </w:t>
      </w:r>
    </w:p>
    <w:p w14:paraId="7235FA64" w14:textId="3C7C52FC" w:rsidR="00A142D3" w:rsidRPr="00EC735B" w:rsidRDefault="00BC31BD" w:rsidP="005B25AA">
      <w:pPr>
        <w:spacing w:before="100" w:beforeAutospacing="1" w:after="100" w:afterAutospacing="1"/>
        <w:jc w:val="both"/>
        <w:rPr>
          <w:rFonts w:cs="Times New Roman"/>
          <w:lang w:val="en-CA" w:eastAsia="fr-FR"/>
        </w:rPr>
      </w:pPr>
      <w:r w:rsidRPr="00EC735B">
        <w:rPr>
          <w:lang w:val="en-CA"/>
        </w:rPr>
        <w:t xml:space="preserve">The </w:t>
      </w:r>
      <w:r w:rsidR="008D63CE" w:rsidRPr="00EC735B">
        <w:rPr>
          <w:lang w:val="en-CA"/>
        </w:rPr>
        <w:t xml:space="preserve">cooperative laboratory ABIVAX-CNRS </w:t>
      </w:r>
      <w:r w:rsidRPr="00EC735B">
        <w:rPr>
          <w:lang w:val="en-CA"/>
        </w:rPr>
        <w:t xml:space="preserve">aims to develop </w:t>
      </w:r>
      <w:r w:rsidR="008D63CE" w:rsidRPr="00EC735B">
        <w:rPr>
          <w:lang w:val="en-CA"/>
        </w:rPr>
        <w:t>its</w:t>
      </w:r>
      <w:r w:rsidR="00315E8D" w:rsidRPr="00EC735B">
        <w:rPr>
          <w:lang w:val="en-CA"/>
        </w:rPr>
        <w:t xml:space="preserve"> antiviral discovery </w:t>
      </w:r>
      <w:proofErr w:type="spellStart"/>
      <w:r w:rsidR="00315E8D" w:rsidRPr="00EC735B">
        <w:rPr>
          <w:lang w:val="en-CA"/>
        </w:rPr>
        <w:t>plateform</w:t>
      </w:r>
      <w:proofErr w:type="spellEnd"/>
      <w:r w:rsidR="00315E8D" w:rsidRPr="00EC735B">
        <w:rPr>
          <w:lang w:val="en-CA"/>
        </w:rPr>
        <w:t xml:space="preserve">. </w:t>
      </w:r>
      <w:r w:rsidR="008D63CE" w:rsidRPr="00EC735B">
        <w:rPr>
          <w:rFonts w:cs="Helvetica"/>
          <w:lang w:val="en-CA"/>
        </w:rPr>
        <w:t xml:space="preserve">ABIVAX is an innovative biotechnology company focused on targeting the immune system to eliminate viral disease. </w:t>
      </w:r>
      <w:r w:rsidR="00315E8D" w:rsidRPr="00EC735B">
        <w:rPr>
          <w:rFonts w:cs="Helvetica"/>
          <w:lang w:val="en-CA"/>
        </w:rPr>
        <w:t>ABIVAX is advancing multiple preclinical candidates against viral targets (i.e. HIV, Chikungunya, Ebola, Dengue) and several of these compounds are planned to enter clinical development within the next 18 months.</w:t>
      </w:r>
      <w:r w:rsidR="00A142D3" w:rsidRPr="00EC735B">
        <w:rPr>
          <w:rFonts w:cs="Times New Roman"/>
          <w:lang w:val="en-CA" w:eastAsia="fr-FR"/>
        </w:rPr>
        <w:t xml:space="preserve"> Many of the cooperative </w:t>
      </w:r>
      <w:proofErr w:type="gramStart"/>
      <w:r w:rsidR="00A142D3" w:rsidRPr="00EC735B">
        <w:rPr>
          <w:rFonts w:cs="Times New Roman"/>
          <w:lang w:val="en-CA" w:eastAsia="fr-FR"/>
        </w:rPr>
        <w:t xml:space="preserve">laboratory  </w:t>
      </w:r>
      <w:bookmarkStart w:id="0" w:name="_GoBack"/>
      <w:bookmarkEnd w:id="0"/>
      <w:r w:rsidR="00A142D3" w:rsidRPr="00EC735B">
        <w:rPr>
          <w:rFonts w:cs="Times New Roman"/>
          <w:lang w:val="en-CA" w:eastAsia="fr-FR"/>
        </w:rPr>
        <w:t>activities</w:t>
      </w:r>
      <w:proofErr w:type="gramEnd"/>
      <w:r w:rsidR="00A142D3" w:rsidRPr="00EC735B">
        <w:rPr>
          <w:rFonts w:cs="Times New Roman"/>
          <w:lang w:val="en-CA" w:eastAsia="fr-FR"/>
        </w:rPr>
        <w:t xml:space="preserve"> rely on cutting edge imaging techniques. To foster, enrich and accelerate its research, the cooperative laboratory seeks the help of an engineer specialized in Image Analysis for Life Sciences. The position is for a *ABIVAX-CNRS engineer*, 3-years fixed term until end of Mars 2020. It involves Service and Development activities. Importantly, a strong feature of the cooperative activities </w:t>
      </w:r>
      <w:proofErr w:type="gramStart"/>
      <w:r w:rsidR="00A142D3" w:rsidRPr="00EC735B">
        <w:rPr>
          <w:rFonts w:cs="Times New Roman"/>
          <w:lang w:val="en-CA" w:eastAsia="fr-FR"/>
        </w:rPr>
        <w:t>involve</w:t>
      </w:r>
      <w:proofErr w:type="gramEnd"/>
      <w:r w:rsidR="00A142D3" w:rsidRPr="00EC735B">
        <w:rPr>
          <w:rFonts w:cs="Times New Roman"/>
          <w:lang w:val="en-CA" w:eastAsia="fr-FR"/>
        </w:rPr>
        <w:t xml:space="preserve"> the generation of very large images. The candidate is expected to help researchers with the challenges of large images manipulation, analysis and processing.</w:t>
      </w:r>
    </w:p>
    <w:p w14:paraId="73BC68C1" w14:textId="33F0E53A" w:rsidR="00A142D3" w:rsidRPr="00EC735B" w:rsidRDefault="00BC31BD" w:rsidP="005B25AA">
      <w:pPr>
        <w:pStyle w:val="Normalweb"/>
        <w:jc w:val="both"/>
        <w:rPr>
          <w:rFonts w:asciiTheme="minorHAnsi" w:hAnsiTheme="minorHAnsi"/>
          <w:lang w:val="en-CA"/>
        </w:rPr>
      </w:pPr>
      <w:r w:rsidRPr="00EC735B">
        <w:rPr>
          <w:rFonts w:asciiTheme="minorHAnsi" w:hAnsiTheme="minorHAnsi"/>
          <w:lang w:val="en-CA"/>
        </w:rPr>
        <w:t>The</w:t>
      </w:r>
      <w:r w:rsidR="00FB1144" w:rsidRPr="00EC735B">
        <w:rPr>
          <w:rFonts w:asciiTheme="minorHAnsi" w:hAnsiTheme="minorHAnsi"/>
          <w:lang w:val="en-CA"/>
        </w:rPr>
        <w:t xml:space="preserve"> </w:t>
      </w:r>
      <w:r w:rsidR="00A142D3" w:rsidRPr="00EC735B">
        <w:rPr>
          <w:rFonts w:asciiTheme="minorHAnsi" w:hAnsiTheme="minorHAnsi"/>
          <w:lang w:val="en-CA"/>
        </w:rPr>
        <w:t xml:space="preserve">cooperative laboratory </w:t>
      </w:r>
      <w:r w:rsidRPr="00EC735B">
        <w:rPr>
          <w:rFonts w:asciiTheme="minorHAnsi" w:hAnsiTheme="minorHAnsi"/>
          <w:lang w:val="en-CA"/>
        </w:rPr>
        <w:t>is located on the “</w:t>
      </w:r>
      <w:r w:rsidR="00A142D3" w:rsidRPr="00EC735B">
        <w:rPr>
          <w:rFonts w:asciiTheme="minorHAnsi" w:hAnsiTheme="minorHAnsi"/>
          <w:lang w:val="en-CA"/>
        </w:rPr>
        <w:t>campus CNRS Route de Mende</w:t>
      </w:r>
      <w:r w:rsidRPr="00EC735B">
        <w:rPr>
          <w:rFonts w:asciiTheme="minorHAnsi" w:hAnsiTheme="minorHAnsi"/>
          <w:lang w:val="en-CA"/>
        </w:rPr>
        <w:t xml:space="preserve">” in </w:t>
      </w:r>
      <w:r w:rsidR="00A142D3" w:rsidRPr="00EC735B">
        <w:rPr>
          <w:rFonts w:asciiTheme="minorHAnsi" w:hAnsiTheme="minorHAnsi"/>
          <w:lang w:val="en-CA"/>
        </w:rPr>
        <w:t>Montpellier</w:t>
      </w:r>
      <w:r w:rsidRPr="00EC735B">
        <w:rPr>
          <w:rFonts w:asciiTheme="minorHAnsi" w:hAnsiTheme="minorHAnsi"/>
          <w:lang w:val="en-CA"/>
        </w:rPr>
        <w:t>, which represents an exceptional scientific, academic and industrial environment and largely favors collaborations and technology transfer</w:t>
      </w:r>
      <w:r w:rsidR="00EC735B" w:rsidRPr="00EC735B">
        <w:rPr>
          <w:rFonts w:asciiTheme="minorHAnsi" w:hAnsiTheme="minorHAnsi"/>
          <w:lang w:val="en-CA"/>
        </w:rPr>
        <w:t xml:space="preserve">. </w:t>
      </w:r>
      <w:r w:rsidRPr="00EC735B">
        <w:rPr>
          <w:rFonts w:asciiTheme="minorHAnsi" w:hAnsiTheme="minorHAnsi"/>
          <w:lang w:val="en-CA"/>
        </w:rPr>
        <w:t xml:space="preserve">The service activity of the Imaging </w:t>
      </w:r>
      <w:r w:rsidR="00B009B8" w:rsidRPr="00EC735B">
        <w:rPr>
          <w:rFonts w:asciiTheme="minorHAnsi" w:hAnsiTheme="minorHAnsi"/>
          <w:lang w:val="en-CA"/>
        </w:rPr>
        <w:t>platform</w:t>
      </w:r>
      <w:r w:rsidRPr="00EC735B">
        <w:rPr>
          <w:rFonts w:asciiTheme="minorHAnsi" w:hAnsiTheme="minorHAnsi"/>
          <w:lang w:val="en-CA"/>
        </w:rPr>
        <w:t xml:space="preserve"> (</w:t>
      </w:r>
      <w:r w:rsidR="00A142D3" w:rsidRPr="00EC735B">
        <w:rPr>
          <w:rFonts w:asciiTheme="minorHAnsi" w:hAnsiTheme="minorHAnsi"/>
          <w:lang w:val="en-CA"/>
        </w:rPr>
        <w:t>MRI</w:t>
      </w:r>
      <w:r w:rsidRPr="00EC735B">
        <w:rPr>
          <w:rFonts w:asciiTheme="minorHAnsi" w:hAnsiTheme="minorHAnsi"/>
          <w:lang w:val="en-CA"/>
        </w:rPr>
        <w:t xml:space="preserve">) is tightly interwoven with the scientific activity of </w:t>
      </w:r>
      <w:r w:rsidR="00A142D3" w:rsidRPr="00EC735B">
        <w:rPr>
          <w:rFonts w:asciiTheme="minorHAnsi" w:hAnsiTheme="minorHAnsi"/>
          <w:lang w:val="en-CA"/>
        </w:rPr>
        <w:t xml:space="preserve">Montpellier </w:t>
      </w:r>
      <w:proofErr w:type="spellStart"/>
      <w:r w:rsidR="00A142D3" w:rsidRPr="00EC735B">
        <w:rPr>
          <w:rFonts w:asciiTheme="minorHAnsi" w:hAnsiTheme="minorHAnsi"/>
          <w:lang w:val="en-CA"/>
        </w:rPr>
        <w:t>Biocampus</w:t>
      </w:r>
      <w:proofErr w:type="spellEnd"/>
      <w:r w:rsidR="00A142D3" w:rsidRPr="00EC735B">
        <w:rPr>
          <w:rFonts w:asciiTheme="minorHAnsi" w:hAnsiTheme="minorHAnsi"/>
          <w:lang w:val="en-CA"/>
        </w:rPr>
        <w:t xml:space="preserve"> </w:t>
      </w:r>
      <w:r w:rsidRPr="00EC735B">
        <w:rPr>
          <w:rFonts w:asciiTheme="minorHAnsi" w:hAnsiTheme="minorHAnsi"/>
          <w:lang w:val="en-CA"/>
        </w:rPr>
        <w:t xml:space="preserve">and that of the broader scientific community. </w:t>
      </w:r>
    </w:p>
    <w:p w14:paraId="725BEDDF" w14:textId="1514BD27" w:rsidR="00B009B8" w:rsidRPr="00EC735B" w:rsidRDefault="00BC31BD" w:rsidP="005B25AA">
      <w:pPr>
        <w:pStyle w:val="Normalweb"/>
        <w:jc w:val="both"/>
        <w:rPr>
          <w:rFonts w:asciiTheme="minorHAnsi" w:hAnsiTheme="minorHAnsi"/>
          <w:bCs/>
          <w:lang w:val="en-CA"/>
        </w:rPr>
      </w:pPr>
      <w:r w:rsidRPr="00EC735B">
        <w:rPr>
          <w:rFonts w:asciiTheme="minorHAnsi" w:hAnsiTheme="minorHAnsi"/>
          <w:lang w:val="en-CA"/>
        </w:rPr>
        <w:t>The successful candidate</w:t>
      </w:r>
      <w:r w:rsidR="00D64A08" w:rsidRPr="00EC735B">
        <w:rPr>
          <w:rFonts w:asciiTheme="minorHAnsi" w:hAnsiTheme="minorHAnsi"/>
          <w:lang w:val="en-CA"/>
        </w:rPr>
        <w:t xml:space="preserve"> will </w:t>
      </w:r>
      <w:r w:rsidR="0039052C" w:rsidRPr="00EC735B">
        <w:rPr>
          <w:rFonts w:asciiTheme="minorHAnsi" w:hAnsiTheme="minorHAnsi"/>
          <w:lang w:val="en-CA"/>
        </w:rPr>
        <w:t xml:space="preserve">be </w:t>
      </w:r>
      <w:r w:rsidR="00B009B8" w:rsidRPr="00EC735B">
        <w:rPr>
          <w:rFonts w:asciiTheme="minorHAnsi" w:hAnsiTheme="minorHAnsi"/>
          <w:lang w:val="en-CA"/>
        </w:rPr>
        <w:t xml:space="preserve">in charge to implement with the help of MRI staff, </w:t>
      </w:r>
      <w:r w:rsidR="00B009B8" w:rsidRPr="00EC735B">
        <w:rPr>
          <w:rFonts w:asciiTheme="minorHAnsi" w:hAnsiTheme="minorHAnsi"/>
          <w:bCs/>
          <w:lang w:val="en-CA"/>
        </w:rPr>
        <w:t xml:space="preserve">High-content imaging methods and to apply </w:t>
      </w:r>
      <w:r w:rsidR="005B25AA" w:rsidRPr="00EC735B">
        <w:rPr>
          <w:rFonts w:asciiTheme="minorHAnsi" w:hAnsiTheme="minorHAnsi"/>
          <w:bCs/>
          <w:lang w:val="en-CA"/>
        </w:rPr>
        <w:t xml:space="preserve">them </w:t>
      </w:r>
      <w:r w:rsidR="00B009B8" w:rsidRPr="00EC735B">
        <w:rPr>
          <w:rFonts w:asciiTheme="minorHAnsi" w:hAnsiTheme="minorHAnsi"/>
          <w:bCs/>
          <w:lang w:val="en-CA"/>
        </w:rPr>
        <w:t xml:space="preserve">to viral Ribonucleoprotein </w:t>
      </w:r>
      <w:proofErr w:type="gramStart"/>
      <w:r w:rsidR="00B009B8" w:rsidRPr="00EC735B">
        <w:rPr>
          <w:rFonts w:asciiTheme="minorHAnsi" w:hAnsiTheme="minorHAnsi"/>
          <w:bCs/>
          <w:lang w:val="en-CA"/>
        </w:rPr>
        <w:t>complexes  to</w:t>
      </w:r>
      <w:proofErr w:type="gramEnd"/>
      <w:r w:rsidR="00B009B8" w:rsidRPr="00EC735B">
        <w:rPr>
          <w:rFonts w:asciiTheme="minorHAnsi" w:hAnsiTheme="minorHAnsi"/>
          <w:bCs/>
          <w:lang w:val="en-CA"/>
        </w:rPr>
        <w:t xml:space="preserve"> monitor the localization of viral RNA by </w:t>
      </w:r>
      <w:proofErr w:type="spellStart"/>
      <w:r w:rsidR="00B009B8" w:rsidRPr="00EC735B">
        <w:rPr>
          <w:rFonts w:asciiTheme="minorHAnsi" w:hAnsiTheme="minorHAnsi"/>
          <w:bCs/>
          <w:lang w:val="en-CA"/>
        </w:rPr>
        <w:t>smiFISH</w:t>
      </w:r>
      <w:proofErr w:type="spellEnd"/>
      <w:r w:rsidR="00B009B8" w:rsidRPr="00EC735B">
        <w:rPr>
          <w:rFonts w:asciiTheme="minorHAnsi" w:hAnsiTheme="minorHAnsi"/>
          <w:bCs/>
          <w:lang w:val="en-CA"/>
        </w:rPr>
        <w:t xml:space="preserve"> (single molecule inexpensive Fluorescent In Situ Hybridization), a methodology developed by E. Bertrand team at IGMM. The RNPs associated with viral RNAs will be identified by immunofluorescence, </w:t>
      </w:r>
      <w:proofErr w:type="gramStart"/>
      <w:r w:rsidR="00B009B8" w:rsidRPr="00EC735B">
        <w:rPr>
          <w:rFonts w:asciiTheme="minorHAnsi" w:hAnsiTheme="minorHAnsi"/>
          <w:bCs/>
          <w:lang w:val="en-CA"/>
        </w:rPr>
        <w:t>using  validated</w:t>
      </w:r>
      <w:proofErr w:type="gramEnd"/>
      <w:r w:rsidR="00B009B8" w:rsidRPr="00EC735B">
        <w:rPr>
          <w:rFonts w:asciiTheme="minorHAnsi" w:hAnsiTheme="minorHAnsi"/>
          <w:bCs/>
          <w:lang w:val="en-CA"/>
        </w:rPr>
        <w:t xml:space="preserve"> antibodies, on High-Content Imaging System </w:t>
      </w:r>
    </w:p>
    <w:p w14:paraId="30CCFBA7" w14:textId="143EBEC0" w:rsidR="00BC31BD" w:rsidRPr="00EC735B" w:rsidRDefault="0039052C" w:rsidP="005B25AA">
      <w:pPr>
        <w:pStyle w:val="Normalweb"/>
        <w:jc w:val="both"/>
        <w:rPr>
          <w:rFonts w:asciiTheme="minorHAnsi" w:hAnsiTheme="minorHAnsi"/>
          <w:lang w:val="en-CA"/>
        </w:rPr>
      </w:pPr>
      <w:r w:rsidRPr="00EC735B">
        <w:rPr>
          <w:rFonts w:asciiTheme="minorHAnsi" w:hAnsiTheme="minorHAnsi"/>
          <w:lang w:val="en-CA"/>
        </w:rPr>
        <w:t>The candidate</w:t>
      </w:r>
      <w:r w:rsidR="00BC31BD" w:rsidRPr="00EC735B">
        <w:rPr>
          <w:rFonts w:asciiTheme="minorHAnsi" w:hAnsiTheme="minorHAnsi"/>
          <w:lang w:val="en-CA"/>
        </w:rPr>
        <w:t xml:space="preserve"> is expected to have a Master’s degree in Life Sciences or Engineering and an experience of using advanced light microscopes and image processing software in biomedical research. The successful candidate must be familiar with the theoretical and practical aspects of light microscopy (optics) and of image </w:t>
      </w:r>
      <w:proofErr w:type="spellStart"/>
      <w:proofErr w:type="gramStart"/>
      <w:r w:rsidR="00BC31BD" w:rsidRPr="00EC735B">
        <w:rPr>
          <w:rFonts w:asciiTheme="minorHAnsi" w:hAnsiTheme="minorHAnsi"/>
          <w:lang w:val="en-CA"/>
        </w:rPr>
        <w:t>processing.The</w:t>
      </w:r>
      <w:proofErr w:type="spellEnd"/>
      <w:proofErr w:type="gramEnd"/>
      <w:r w:rsidR="00BC31BD" w:rsidRPr="00EC735B">
        <w:rPr>
          <w:rFonts w:asciiTheme="minorHAnsi" w:hAnsiTheme="minorHAnsi"/>
          <w:lang w:val="en-CA"/>
        </w:rPr>
        <w:t xml:space="preserve"> successful candidate must possess excellent communication skills and must be fluent in English. French language will be a considerable asset. </w:t>
      </w:r>
    </w:p>
    <w:p w14:paraId="5E6558AA" w14:textId="77777777" w:rsidR="00EC735B" w:rsidRPr="00EC735B" w:rsidRDefault="00BC31BD" w:rsidP="005B25AA">
      <w:pPr>
        <w:pStyle w:val="Normalweb"/>
        <w:jc w:val="both"/>
        <w:rPr>
          <w:rFonts w:asciiTheme="minorHAnsi" w:hAnsiTheme="minorHAnsi"/>
          <w:b/>
          <w:lang w:val="en-CA"/>
        </w:rPr>
      </w:pPr>
      <w:r w:rsidRPr="00EC735B">
        <w:rPr>
          <w:rFonts w:asciiTheme="minorHAnsi" w:hAnsiTheme="minorHAnsi"/>
          <w:b/>
          <w:lang w:val="en-CA"/>
        </w:rPr>
        <w:t xml:space="preserve">The candidates should send their application to </w:t>
      </w:r>
      <w:r w:rsidR="005B25AA" w:rsidRPr="00EC735B">
        <w:rPr>
          <w:rFonts w:asciiTheme="minorHAnsi" w:hAnsiTheme="minorHAnsi"/>
          <w:b/>
          <w:lang w:val="en-CA"/>
        </w:rPr>
        <w:t>Pr</w:t>
      </w:r>
      <w:r w:rsidRPr="00EC735B">
        <w:rPr>
          <w:rFonts w:asciiTheme="minorHAnsi" w:hAnsiTheme="minorHAnsi"/>
          <w:b/>
          <w:lang w:val="en-CA"/>
        </w:rPr>
        <w:t xml:space="preserve">. </w:t>
      </w:r>
      <w:r w:rsidR="005B25AA" w:rsidRPr="00EC735B">
        <w:rPr>
          <w:rFonts w:asciiTheme="minorHAnsi" w:hAnsiTheme="minorHAnsi"/>
          <w:b/>
          <w:lang w:val="en-CA"/>
        </w:rPr>
        <w:t>Jamal Tazi</w:t>
      </w:r>
      <w:r w:rsidRPr="00EC735B">
        <w:rPr>
          <w:rFonts w:asciiTheme="minorHAnsi" w:hAnsiTheme="minorHAnsi"/>
          <w:b/>
          <w:lang w:val="en-CA"/>
        </w:rPr>
        <w:t xml:space="preserve"> (</w:t>
      </w:r>
      <w:r w:rsidR="005B25AA" w:rsidRPr="00EC735B">
        <w:rPr>
          <w:rFonts w:asciiTheme="minorHAnsi" w:hAnsiTheme="minorHAnsi"/>
          <w:b/>
          <w:lang w:val="en-CA"/>
        </w:rPr>
        <w:t>jamal.tazi@igmm.cnrs.fr</w:t>
      </w:r>
      <w:r w:rsidRPr="00EC735B">
        <w:rPr>
          <w:rFonts w:asciiTheme="minorHAnsi" w:hAnsiTheme="minorHAnsi"/>
          <w:b/>
          <w:lang w:val="en-CA"/>
        </w:rPr>
        <w:t>) with Curriculum Vitae, a cover letter detailing their motivation and contact details of their referees.</w:t>
      </w:r>
    </w:p>
    <w:p w14:paraId="6E53FB2F" w14:textId="44BD26C6" w:rsidR="00B52463" w:rsidRPr="00EC735B" w:rsidRDefault="00BC31BD" w:rsidP="00EC735B">
      <w:pPr>
        <w:pStyle w:val="Normalweb"/>
        <w:jc w:val="both"/>
        <w:rPr>
          <w:lang w:val="en-CA"/>
        </w:rPr>
      </w:pPr>
      <w:r w:rsidRPr="00EC735B">
        <w:rPr>
          <w:rFonts w:asciiTheme="minorHAnsi" w:hAnsiTheme="minorHAnsi"/>
          <w:b/>
          <w:lang w:val="en-CA"/>
        </w:rPr>
        <w:br/>
        <w:t xml:space="preserve">The position will remain open until filled; </w:t>
      </w:r>
      <w:proofErr w:type="gramStart"/>
      <w:r w:rsidRPr="00EC735B">
        <w:rPr>
          <w:rFonts w:asciiTheme="minorHAnsi" w:hAnsiTheme="minorHAnsi"/>
          <w:b/>
          <w:lang w:val="en-CA"/>
        </w:rPr>
        <w:t>however</w:t>
      </w:r>
      <w:proofErr w:type="gramEnd"/>
      <w:r w:rsidRPr="00EC735B">
        <w:rPr>
          <w:rFonts w:asciiTheme="minorHAnsi" w:hAnsiTheme="minorHAnsi"/>
          <w:b/>
          <w:lang w:val="en-CA"/>
        </w:rPr>
        <w:t xml:space="preserve"> applications received by </w:t>
      </w:r>
      <w:r w:rsidR="005B25AA" w:rsidRPr="00EC735B">
        <w:rPr>
          <w:rFonts w:asciiTheme="minorHAnsi" w:hAnsiTheme="minorHAnsi"/>
          <w:b/>
          <w:lang w:val="en-CA"/>
        </w:rPr>
        <w:t>end of January</w:t>
      </w:r>
      <w:r w:rsidRPr="00EC735B">
        <w:rPr>
          <w:rFonts w:asciiTheme="minorHAnsi" w:hAnsiTheme="minorHAnsi"/>
          <w:b/>
          <w:lang w:val="en-CA"/>
        </w:rPr>
        <w:t>, 201</w:t>
      </w:r>
      <w:r w:rsidR="005B25AA" w:rsidRPr="00EC735B">
        <w:rPr>
          <w:rFonts w:asciiTheme="minorHAnsi" w:hAnsiTheme="minorHAnsi"/>
          <w:b/>
          <w:lang w:val="en-CA"/>
        </w:rPr>
        <w:t>7</w:t>
      </w:r>
      <w:r w:rsidRPr="00EC735B">
        <w:rPr>
          <w:rFonts w:asciiTheme="minorHAnsi" w:hAnsiTheme="minorHAnsi"/>
          <w:b/>
          <w:lang w:val="en-CA"/>
        </w:rPr>
        <w:t xml:space="preserve"> will be given priority.</w:t>
      </w:r>
    </w:p>
    <w:sectPr w:rsidR="00B52463" w:rsidRPr="00EC735B" w:rsidSect="005009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BD"/>
    <w:rsid w:val="000C43DB"/>
    <w:rsid w:val="00315E8D"/>
    <w:rsid w:val="0039052C"/>
    <w:rsid w:val="00500908"/>
    <w:rsid w:val="005B25AA"/>
    <w:rsid w:val="007B68E1"/>
    <w:rsid w:val="007D7E22"/>
    <w:rsid w:val="008D63CE"/>
    <w:rsid w:val="00A142D3"/>
    <w:rsid w:val="00B009B8"/>
    <w:rsid w:val="00BC31BD"/>
    <w:rsid w:val="00D64A08"/>
    <w:rsid w:val="00EC735B"/>
    <w:rsid w:val="00F011A2"/>
    <w:rsid w:val="00FB11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4B31F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C31BD"/>
    <w:pPr>
      <w:spacing w:before="100" w:beforeAutospacing="1" w:after="100" w:afterAutospacing="1"/>
    </w:pPr>
    <w:rPr>
      <w:rFonts w:ascii="Times New Roman" w:hAnsi="Times New Roman" w:cs="Times New Roman"/>
      <w:lang w:eastAsia="fr-FR"/>
    </w:rPr>
  </w:style>
  <w:style w:type="character" w:styleId="Lienhypertexte">
    <w:name w:val="Hyperlink"/>
    <w:basedOn w:val="Policepardfaut"/>
    <w:uiPriority w:val="99"/>
    <w:semiHidden/>
    <w:unhideWhenUsed/>
    <w:rsid w:val="00BC3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544176">
      <w:bodyDiv w:val="1"/>
      <w:marLeft w:val="0"/>
      <w:marRight w:val="0"/>
      <w:marTop w:val="0"/>
      <w:marBottom w:val="0"/>
      <w:divBdr>
        <w:top w:val="none" w:sz="0" w:space="0" w:color="auto"/>
        <w:left w:val="none" w:sz="0" w:space="0" w:color="auto"/>
        <w:bottom w:val="none" w:sz="0" w:space="0" w:color="auto"/>
        <w:right w:val="none" w:sz="0" w:space="0" w:color="auto"/>
      </w:divBdr>
    </w:div>
    <w:div w:id="1192450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459</Words>
  <Characters>2529</Characters>
  <Application>Microsoft Macintosh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jamal.tazi@igmm.cnrs.fr</dc:creator>
  <cp:keywords/>
  <dc:description/>
  <cp:lastModifiedBy>jamal.tazi@igmm.cnrs.fr</cp:lastModifiedBy>
  <cp:revision>3</cp:revision>
  <dcterms:created xsi:type="dcterms:W3CDTF">2017-01-10T09:42:00Z</dcterms:created>
  <dcterms:modified xsi:type="dcterms:W3CDTF">2017-01-10T09:50:00Z</dcterms:modified>
</cp:coreProperties>
</file>